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62" w:rsidRDefault="00BD2262" w:rsidP="00BD2262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/>
          <w:color w:val="202122"/>
        </w:rPr>
      </w:pPr>
      <w:r>
        <w:rPr>
          <w:rFonts w:ascii="Arial" w:hAnsi="Arial"/>
          <w:color w:val="202122"/>
        </w:rPr>
        <w:t>Info Edge was founded by </w:t>
      </w:r>
      <w:hyperlink r:id="rId4" w:tooltip="Sanjeev Bikhchandani" w:history="1">
        <w:r>
          <w:rPr>
            <w:rStyle w:val="Hyperlink"/>
            <w:rFonts w:ascii="Arial" w:hAnsi="Arial"/>
            <w:color w:val="3366CC"/>
            <w:u w:val="none"/>
          </w:rPr>
          <w:t xml:space="preserve">Sanjeev </w:t>
        </w:r>
        <w:proofErr w:type="spellStart"/>
        <w:r>
          <w:rPr>
            <w:rStyle w:val="Hyperlink"/>
            <w:rFonts w:ascii="Arial" w:hAnsi="Arial"/>
            <w:color w:val="3366CC"/>
            <w:u w:val="none"/>
          </w:rPr>
          <w:t>Bikhchandani</w:t>
        </w:r>
        <w:proofErr w:type="spellEnd"/>
      </w:hyperlink>
      <w:r>
        <w:rPr>
          <w:rFonts w:ascii="Arial" w:hAnsi="Arial"/>
          <w:color w:val="202122"/>
        </w:rPr>
        <w:t> in 1995, initially reproducing </w:t>
      </w:r>
      <w:hyperlink r:id="rId5" w:tooltip="Classified advertising" w:history="1">
        <w:r>
          <w:rPr>
            <w:rStyle w:val="Hyperlink"/>
            <w:rFonts w:ascii="Arial" w:hAnsi="Arial"/>
            <w:color w:val="3366CC"/>
            <w:u w:val="none"/>
          </w:rPr>
          <w:t>classified ads</w:t>
        </w:r>
      </w:hyperlink>
      <w:r>
        <w:rPr>
          <w:rFonts w:ascii="Arial" w:hAnsi="Arial"/>
          <w:color w:val="202122"/>
        </w:rPr>
        <w:t xml:space="preserve"> from newspapers on its website. In April 1997, </w:t>
      </w:r>
      <w:proofErr w:type="spellStart"/>
      <w:r>
        <w:rPr>
          <w:rFonts w:ascii="Arial" w:hAnsi="Arial"/>
          <w:color w:val="202122"/>
        </w:rPr>
        <w:t>Bikhchandani</w:t>
      </w:r>
      <w:proofErr w:type="spellEnd"/>
      <w:r>
        <w:rPr>
          <w:rFonts w:ascii="Arial" w:hAnsi="Arial"/>
          <w:color w:val="202122"/>
        </w:rPr>
        <w:t xml:space="preserve"> started Naukri.com with help from his brother and friends.</w:t>
      </w:r>
      <w:hyperlink r:id="rId6" w:anchor="cite_note-16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16</w:t>
        </w:r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</w:hyperlink>
      <w:r>
        <w:rPr>
          <w:rFonts w:ascii="Arial" w:hAnsi="Arial"/>
          <w:color w:val="202122"/>
        </w:rPr>
        <w:t> It then launched Jeevansathi.com in 1998, 99acres.com in 2005 and Shiksha.com in 2008.</w:t>
      </w:r>
      <w:hyperlink r:id="rId7" w:anchor="cite_note-fortune-17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17</w:t>
        </w:r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</w:hyperlink>
      <w:r>
        <w:rPr>
          <w:rFonts w:ascii="Arial" w:hAnsi="Arial"/>
          <w:color w:val="202122"/>
        </w:rPr>
        <w:t> Info Edge </w:t>
      </w:r>
      <w:hyperlink r:id="rId8" w:tooltip="Initial public offering" w:history="1">
        <w:r>
          <w:rPr>
            <w:rStyle w:val="Hyperlink"/>
            <w:rFonts w:ascii="Arial" w:hAnsi="Arial"/>
            <w:color w:val="3366CC"/>
            <w:u w:val="none"/>
          </w:rPr>
          <w:t>went public</w:t>
        </w:r>
      </w:hyperlink>
      <w:r>
        <w:rPr>
          <w:rFonts w:ascii="Arial" w:hAnsi="Arial"/>
          <w:color w:val="202122"/>
        </w:rPr>
        <w:t> in 2006 under the </w:t>
      </w:r>
      <w:hyperlink r:id="rId9" w:tooltip="Ticker symbol" w:history="1">
        <w:r>
          <w:rPr>
            <w:rStyle w:val="Hyperlink"/>
            <w:rFonts w:ascii="Arial" w:hAnsi="Arial"/>
            <w:color w:val="3366CC"/>
            <w:u w:val="none"/>
          </w:rPr>
          <w:t>ticker symbol</w:t>
        </w:r>
      </w:hyperlink>
      <w:r>
        <w:rPr>
          <w:rFonts w:ascii="Arial" w:hAnsi="Arial"/>
          <w:color w:val="202122"/>
        </w:rPr>
        <w:t> "</w:t>
      </w:r>
      <w:proofErr w:type="spellStart"/>
      <w:r>
        <w:rPr>
          <w:rFonts w:ascii="Arial" w:hAnsi="Arial"/>
          <w:color w:val="202122"/>
        </w:rPr>
        <w:t>Naukri</w:t>
      </w:r>
      <w:proofErr w:type="spellEnd"/>
      <w:r>
        <w:rPr>
          <w:rFonts w:ascii="Arial" w:hAnsi="Arial"/>
          <w:color w:val="202122"/>
        </w:rPr>
        <w:t>".</w:t>
      </w:r>
      <w:hyperlink r:id="rId10" w:anchor="cite_note-18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18</w:t>
        </w:r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</w:hyperlink>
      <w:r>
        <w:rPr>
          <w:rFonts w:ascii="Arial" w:hAnsi="Arial"/>
          <w:color w:val="202122"/>
        </w:rPr>
        <w:t xml:space="preserve"> It launched offshoots of </w:t>
      </w:r>
      <w:proofErr w:type="spellStart"/>
      <w:r>
        <w:rPr>
          <w:rFonts w:ascii="Arial" w:hAnsi="Arial"/>
          <w:color w:val="202122"/>
        </w:rPr>
        <w:t>Naukri</w:t>
      </w:r>
      <w:proofErr w:type="spellEnd"/>
      <w:r>
        <w:rPr>
          <w:rFonts w:ascii="Arial" w:hAnsi="Arial"/>
          <w:color w:val="202122"/>
        </w:rPr>
        <w:t xml:space="preserve"> such as NaukriGulf.com for </w:t>
      </w:r>
      <w:hyperlink r:id="rId11" w:tooltip="Gulf Cooperation Council" w:history="1">
        <w:r>
          <w:rPr>
            <w:rStyle w:val="Hyperlink"/>
            <w:rFonts w:ascii="Arial" w:hAnsi="Arial"/>
            <w:color w:val="3366CC"/>
            <w:u w:val="none"/>
          </w:rPr>
          <w:t>Gulf</w:t>
        </w:r>
      </w:hyperlink>
      <w:r>
        <w:rPr>
          <w:rFonts w:ascii="Arial" w:hAnsi="Arial"/>
          <w:color w:val="202122"/>
        </w:rPr>
        <w:t> countries in 2006</w:t>
      </w:r>
      <w:hyperlink r:id="rId12" w:anchor="cite_note-19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19</w:t>
        </w:r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</w:hyperlink>
      <w:r>
        <w:rPr>
          <w:rFonts w:ascii="Arial" w:hAnsi="Arial"/>
          <w:color w:val="202122"/>
        </w:rPr>
        <w:t> and FirstNaukri.com for campus recruitment in 2009.</w:t>
      </w:r>
      <w:hyperlink r:id="rId13" w:anchor="cite_note-20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20</w:t>
        </w:r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</w:hyperlink>
    </w:p>
    <w:p w:rsidR="00BD2262" w:rsidRDefault="00BD2262" w:rsidP="00BD2262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/>
          <w:color w:val="202122"/>
        </w:rPr>
      </w:pPr>
      <w:r>
        <w:rPr>
          <w:rFonts w:ascii="Arial" w:hAnsi="Arial"/>
          <w:color w:val="202122"/>
        </w:rPr>
        <w:t xml:space="preserve">Info Edge was one of the early investors of </w:t>
      </w:r>
      <w:proofErr w:type="spellStart"/>
      <w:r>
        <w:rPr>
          <w:rFonts w:ascii="Arial" w:hAnsi="Arial"/>
          <w:color w:val="202122"/>
        </w:rPr>
        <w:t>Zomato</w:t>
      </w:r>
      <w:proofErr w:type="spellEnd"/>
      <w:r>
        <w:rPr>
          <w:rFonts w:ascii="Arial" w:hAnsi="Arial"/>
          <w:color w:val="202122"/>
        </w:rPr>
        <w:t xml:space="preserve"> (then known as </w:t>
      </w:r>
      <w:proofErr w:type="spellStart"/>
      <w:r>
        <w:rPr>
          <w:rFonts w:ascii="Arial" w:hAnsi="Arial"/>
          <w:color w:val="202122"/>
        </w:rPr>
        <w:t>FoodieBay</w:t>
      </w:r>
      <w:proofErr w:type="spellEnd"/>
      <w:r>
        <w:rPr>
          <w:rFonts w:ascii="Arial" w:hAnsi="Arial"/>
          <w:color w:val="202122"/>
        </w:rPr>
        <w:t xml:space="preserve">) and reportedly invested in </w:t>
      </w:r>
      <w:proofErr w:type="spellStart"/>
      <w:r>
        <w:rPr>
          <w:rFonts w:ascii="Arial" w:hAnsi="Arial"/>
          <w:color w:val="202122"/>
        </w:rPr>
        <w:t>Policybazaar</w:t>
      </w:r>
      <w:proofErr w:type="spellEnd"/>
      <w:r>
        <w:rPr>
          <w:rFonts w:ascii="Arial" w:hAnsi="Arial"/>
          <w:color w:val="202122"/>
        </w:rPr>
        <w:t xml:space="preserve"> in 2008 before its website was launched.</w:t>
      </w:r>
      <w:hyperlink r:id="rId14" w:anchor="cite_note-fortune-17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17</w:t>
        </w:r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</w:hyperlink>
      <w:r>
        <w:rPr>
          <w:rFonts w:ascii="Arial" w:hAnsi="Arial"/>
          <w:color w:val="202122"/>
        </w:rPr>
        <w:t xml:space="preserve"> Between 2010 and 2013, Info Edge invested a total of ₹86 crore in </w:t>
      </w:r>
      <w:proofErr w:type="spellStart"/>
      <w:r>
        <w:rPr>
          <w:rFonts w:ascii="Arial" w:hAnsi="Arial"/>
          <w:color w:val="202122"/>
        </w:rPr>
        <w:t>Zomato</w:t>
      </w:r>
      <w:proofErr w:type="spellEnd"/>
      <w:r>
        <w:rPr>
          <w:rFonts w:ascii="Arial" w:hAnsi="Arial"/>
          <w:color w:val="202122"/>
        </w:rPr>
        <w:t xml:space="preserve"> across four rounds and became the controlling shareholder in </w:t>
      </w:r>
      <w:proofErr w:type="spellStart"/>
      <w:r>
        <w:rPr>
          <w:rFonts w:ascii="Arial" w:hAnsi="Arial"/>
          <w:color w:val="202122"/>
        </w:rPr>
        <w:t>Zomato</w:t>
      </w:r>
      <w:proofErr w:type="spellEnd"/>
      <w:r>
        <w:rPr>
          <w:rFonts w:ascii="Arial" w:hAnsi="Arial"/>
          <w:color w:val="202122"/>
        </w:rPr>
        <w:t>.</w:t>
      </w:r>
      <w:hyperlink r:id="rId15" w:anchor="cite_note-21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21</w:t>
        </w:r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</w:hyperlink>
      <w:r>
        <w:rPr>
          <w:rFonts w:ascii="Arial" w:hAnsi="Arial"/>
          <w:color w:val="202122"/>
        </w:rPr>
        <w:t> </w:t>
      </w:r>
      <w:proofErr w:type="spellStart"/>
      <w:r>
        <w:rPr>
          <w:rFonts w:ascii="Arial" w:hAnsi="Arial"/>
          <w:color w:val="202122"/>
        </w:rPr>
        <w:t>Zomato</w:t>
      </w:r>
      <w:proofErr w:type="spellEnd"/>
      <w:r>
        <w:rPr>
          <w:rFonts w:ascii="Arial" w:hAnsi="Arial"/>
          <w:color w:val="202122"/>
        </w:rPr>
        <w:t xml:space="preserve"> ceased to be a subsidiary of Info Edge in September 2015.</w:t>
      </w:r>
      <w:hyperlink r:id="rId16" w:anchor="cite_note-22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22</w:t>
        </w:r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</w:hyperlink>
    </w:p>
    <w:p w:rsidR="00BD2262" w:rsidRDefault="00BD2262" w:rsidP="00BD2262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/>
          <w:color w:val="202122"/>
        </w:rPr>
      </w:pPr>
      <w:r>
        <w:rPr>
          <w:rFonts w:ascii="Arial" w:hAnsi="Arial"/>
          <w:color w:val="202122"/>
        </w:rPr>
        <w:t>In 2020, the company set up an </w:t>
      </w:r>
      <w:hyperlink r:id="rId17" w:tooltip="" w:history="1">
        <w:r>
          <w:rPr>
            <w:rStyle w:val="Hyperlink"/>
            <w:rFonts w:ascii="Arial" w:hAnsi="Arial"/>
            <w:color w:val="3056A9"/>
          </w:rPr>
          <w:t>alternative investment</w:t>
        </w:r>
      </w:hyperlink>
      <w:r>
        <w:rPr>
          <w:rFonts w:ascii="Arial" w:hAnsi="Arial"/>
          <w:color w:val="202122"/>
        </w:rPr>
        <w:t> arm called Info Edge Ventures</w:t>
      </w:r>
      <w:hyperlink r:id="rId18" w:anchor="cite_note-23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23</w:t>
        </w:r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</w:hyperlink>
      <w:r>
        <w:rPr>
          <w:rFonts w:ascii="Arial" w:hAnsi="Arial"/>
          <w:color w:val="202122"/>
        </w:rPr>
        <w:t> under which it started Info Edge Venture Fund, a </w:t>
      </w:r>
      <w:hyperlink r:id="rId19" w:tooltip="Venture capital fund" w:history="1">
        <w:r>
          <w:rPr>
            <w:rStyle w:val="Hyperlink"/>
            <w:rFonts w:ascii="Arial" w:hAnsi="Arial"/>
            <w:color w:val="3366CC"/>
            <w:u w:val="none"/>
          </w:rPr>
          <w:t>venture capital fund</w:t>
        </w:r>
      </w:hyperlink>
      <w:r>
        <w:rPr>
          <w:rFonts w:ascii="Arial" w:hAnsi="Arial"/>
          <w:color w:val="202122"/>
        </w:rPr>
        <w:t xml:space="preserve"> to invest in early-stage technology </w:t>
      </w:r>
      <w:proofErr w:type="spellStart"/>
      <w:r>
        <w:rPr>
          <w:rFonts w:ascii="Arial" w:hAnsi="Arial"/>
          <w:color w:val="202122"/>
        </w:rPr>
        <w:t>startups</w:t>
      </w:r>
      <w:proofErr w:type="spellEnd"/>
      <w:r>
        <w:rPr>
          <w:rFonts w:ascii="Arial" w:hAnsi="Arial"/>
          <w:color w:val="202122"/>
        </w:rPr>
        <w:t>.</w:t>
      </w:r>
      <w:hyperlink r:id="rId20" w:anchor="cite_note-24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24</w:t>
        </w:r>
        <w:proofErr w:type="gramStart"/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  <w:proofErr w:type="gramEnd"/>
      </w:hyperlink>
      <w:hyperlink r:id="rId21" w:anchor="cite_note-25" w:history="1"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[</w:t>
        </w:r>
        <w:r>
          <w:rPr>
            <w:rStyle w:val="Hyperlink"/>
            <w:rFonts w:ascii="Arial" w:hAnsi="Arial"/>
            <w:color w:val="3366CC"/>
            <w:sz w:val="19"/>
            <w:szCs w:val="19"/>
            <w:u w:val="none"/>
            <w:vertAlign w:val="superscript"/>
          </w:rPr>
          <w:t>25</w:t>
        </w:r>
        <w:r>
          <w:rPr>
            <w:rStyle w:val="cite-bracket"/>
            <w:rFonts w:ascii="Arial" w:hAnsi="Arial"/>
            <w:color w:val="3366CC"/>
            <w:sz w:val="19"/>
            <w:szCs w:val="19"/>
            <w:vertAlign w:val="superscript"/>
          </w:rPr>
          <w:t>]</w:t>
        </w:r>
      </w:hyperlink>
      <w:r>
        <w:rPr>
          <w:rFonts w:ascii="Arial" w:hAnsi="Arial"/>
          <w:color w:val="202122"/>
        </w:rPr>
        <w:t> As of 2022, Info Edge Ventures has three </w:t>
      </w:r>
      <w:hyperlink r:id="rId22" w:tooltip="Investment funds" w:history="1">
        <w:r>
          <w:rPr>
            <w:rStyle w:val="Hyperlink"/>
            <w:rFonts w:ascii="Arial" w:hAnsi="Arial"/>
            <w:color w:val="3366CC"/>
            <w:u w:val="none"/>
          </w:rPr>
          <w:t>investment funds</w:t>
        </w:r>
      </w:hyperlink>
      <w:r>
        <w:rPr>
          <w:rFonts w:ascii="Arial" w:hAnsi="Arial"/>
          <w:color w:val="202122"/>
        </w:rPr>
        <w:t>–Info Edge Venture Fund, Info Edge Capital, and Capital 2B</w:t>
      </w:r>
    </w:p>
    <w:p w:rsidR="00BD2262" w:rsidRDefault="00BD2262">
      <w:bookmarkStart w:id="0" w:name="_GoBack"/>
      <w:bookmarkEnd w:id="0"/>
    </w:p>
    <w:sectPr w:rsidR="00BD2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62"/>
    <w:rsid w:val="00B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81D2C-658F-4E4C-AB8C-957D9D2F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BD2262"/>
    <w:rPr>
      <w:color w:val="0000FF"/>
      <w:u w:val="single"/>
    </w:rPr>
  </w:style>
  <w:style w:type="character" w:customStyle="1" w:styleId="cite-bracket">
    <w:name w:val="cite-bracket"/>
    <w:basedOn w:val="DefaultParagraphFont"/>
    <w:rsid w:val="00BD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itial_public_offering" TargetMode="External"/><Relationship Id="rId13" Type="http://schemas.openxmlformats.org/officeDocument/2006/relationships/hyperlink" Target="https://en.wikipedia.org/wiki/Info_Edge" TargetMode="External"/><Relationship Id="rId18" Type="http://schemas.openxmlformats.org/officeDocument/2006/relationships/hyperlink" Target="https://en.wikipedia.org/wiki/Info_Ed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Info_Edge" TargetMode="External"/><Relationship Id="rId7" Type="http://schemas.openxmlformats.org/officeDocument/2006/relationships/hyperlink" Target="https://en.wikipedia.org/wiki/Info_Edge" TargetMode="External"/><Relationship Id="rId12" Type="http://schemas.openxmlformats.org/officeDocument/2006/relationships/hyperlink" Target="https://en.wikipedia.org/wiki/Info_Edge" TargetMode="External"/><Relationship Id="rId17" Type="http://schemas.openxmlformats.org/officeDocument/2006/relationships/hyperlink" Target="https://en.wikipedia.org/wiki/Alternative_investm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Info_Edge" TargetMode="External"/><Relationship Id="rId20" Type="http://schemas.openxmlformats.org/officeDocument/2006/relationships/hyperlink" Target="https://en.wikipedia.org/wiki/Info_Edge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Info_Edge" TargetMode="External"/><Relationship Id="rId11" Type="http://schemas.openxmlformats.org/officeDocument/2006/relationships/hyperlink" Target="https://en.wikipedia.org/wiki/Gulf_Cooperation_Counci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n.wikipedia.org/wiki/Classified_advertising" TargetMode="External"/><Relationship Id="rId15" Type="http://schemas.openxmlformats.org/officeDocument/2006/relationships/hyperlink" Target="https://en.wikipedia.org/wiki/Info_Edg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Info_Edge" TargetMode="External"/><Relationship Id="rId19" Type="http://schemas.openxmlformats.org/officeDocument/2006/relationships/hyperlink" Target="https://en.wikipedia.org/wiki/Venture_capital_fund" TargetMode="External"/><Relationship Id="rId4" Type="http://schemas.openxmlformats.org/officeDocument/2006/relationships/hyperlink" Target="https://en.wikipedia.org/wiki/Sanjeev_Bikhchandani" TargetMode="External"/><Relationship Id="rId9" Type="http://schemas.openxmlformats.org/officeDocument/2006/relationships/hyperlink" Target="https://en.wikipedia.org/wiki/Ticker_symbol" TargetMode="External"/><Relationship Id="rId14" Type="http://schemas.openxmlformats.org/officeDocument/2006/relationships/hyperlink" Target="https://en.wikipedia.org/wiki/Info_Edge" TargetMode="External"/><Relationship Id="rId22" Type="http://schemas.openxmlformats.org/officeDocument/2006/relationships/hyperlink" Target="https://en.wikipedia.org/wiki/Investment_fu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2025-07-21T06:33:00Z</cp:lastPrinted>
  <dcterms:created xsi:type="dcterms:W3CDTF">2025-07-21T06:32:00Z</dcterms:created>
  <dcterms:modified xsi:type="dcterms:W3CDTF">2025-07-21T06:33:00Z</dcterms:modified>
</cp:coreProperties>
</file>